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Lora" w:cs="Lora" w:eastAsia="Lora" w:hAnsi="Lora"/>
          <w:color w:val="424242"/>
          <w:sz w:val="20"/>
          <w:szCs w:val="20"/>
          <w:rtl w:val="0"/>
        </w:rPr>
        <w:t xml:space="preserve">    </w:t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NOTICE OF ACCOMMODATIONS</w:t>
      </w:r>
    </w:p>
    <w:p w:rsidR="00000000" w:rsidDel="00000000" w:rsidP="00000000" w:rsidRDefault="00000000" w:rsidRPr="00000000" w14:paraId="00000002">
      <w:pPr>
        <w:rPr>
          <w:rFonts w:ascii="Lora" w:cs="Lora" w:eastAsia="Lora" w:hAnsi="Lor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line="360" w:lineRule="auto"/>
        <w:rPr>
          <w:rFonts w:ascii="Lora" w:cs="Lora" w:eastAsia="Lora" w:hAnsi="Lora"/>
          <w:sz w:val="20"/>
          <w:szCs w:val="20"/>
          <w:u w:val="single"/>
        </w:rPr>
      </w:pPr>
      <w:r w:rsidDel="00000000" w:rsidR="00000000" w:rsidRPr="00000000">
        <w:rPr>
          <w:rFonts w:ascii="Montserrat" w:cs="Montserrat" w:eastAsia="Montserrat" w:hAnsi="Montserrat"/>
          <w:b w:val="1"/>
          <w:sz w:val="20"/>
          <w:szCs w:val="20"/>
          <w:rtl w:val="0"/>
        </w:rPr>
        <w:t xml:space="preserve">English</w:t>
      </w:r>
      <w:r w:rsidDel="00000000" w:rsidR="00000000" w:rsidRPr="00000000">
        <w:rPr>
          <w:rFonts w:ascii="Lora" w:cs="Lora" w:eastAsia="Lora" w:hAnsi="Lora"/>
          <w:b w:val="1"/>
          <w:sz w:val="20"/>
          <w:szCs w:val="20"/>
          <w:rtl w:val="0"/>
        </w:rPr>
        <w:t xml:space="preserve">:</w:t>
      </w:r>
      <w:r w:rsidDel="00000000" w:rsidR="00000000" w:rsidRPr="00000000">
        <w:rPr>
          <w:rFonts w:ascii="Lora" w:cs="Lora" w:eastAsia="Lora" w:hAnsi="Lora"/>
          <w:sz w:val="20"/>
          <w:szCs w:val="20"/>
          <w:rtl w:val="0"/>
        </w:rPr>
        <w:t xml:space="preserve"> Interpretation, translation, and disability accommodation services are available to you at no cost. If you need them, please contact us at cora.montrond@boston.gov</w:t>
      </w:r>
      <w:r w:rsidDel="00000000" w:rsidR="00000000" w:rsidRPr="00000000">
        <w:rPr>
          <w:rFonts w:ascii="Roboto" w:cs="Roboto" w:eastAsia="Roboto" w:hAnsi="Roboto"/>
          <w:color w:val="555555"/>
          <w:sz w:val="21"/>
          <w:szCs w:val="21"/>
          <w:rtl w:val="0"/>
        </w:rPr>
        <w:t xml:space="preserve"> </w:t>
      </w:r>
      <w:r w:rsidDel="00000000" w:rsidR="00000000" w:rsidRPr="00000000">
        <w:rPr>
          <w:rFonts w:ascii="Lora" w:cs="Lora" w:eastAsia="Lora" w:hAnsi="Lora"/>
          <w:sz w:val="20"/>
          <w:szCs w:val="20"/>
          <w:rtl w:val="0"/>
        </w:rPr>
        <w:t xml:space="preserve">or 617-635-4562 by: May 26, 2025. </w:t>
      </w:r>
      <w:r w:rsidDel="00000000" w:rsidR="00000000" w:rsidRPr="00000000">
        <w:rPr>
          <w:rFonts w:ascii="Lora" w:cs="Lora" w:eastAsia="Lora" w:hAnsi="Lora"/>
          <w:sz w:val="20"/>
          <w:szCs w:val="20"/>
          <w:u w:val="single"/>
          <w:rtl w:val="0"/>
        </w:rPr>
        <w:t xml:space="preserve">                   </w:t>
      </w:r>
      <w:r w:rsidDel="00000000" w:rsidR="00000000" w:rsidRPr="00000000">
        <w:rPr>
          <w:rFonts w:ascii="Lora" w:cs="Lora" w:eastAsia="Lora" w:hAnsi="Lora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Lora" w:cs="Lora" w:eastAsia="Lora" w:hAnsi="Lora"/>
          <w:sz w:val="20"/>
          <w:szCs w:val="20"/>
          <w:u w:val="single"/>
          <w:rtl w:val="0"/>
        </w:rPr>
        <w:t xml:space="preserve">            </w:t>
      </w:r>
    </w:p>
    <w:p w:rsidR="00000000" w:rsidDel="00000000" w:rsidP="00000000" w:rsidRDefault="00000000" w:rsidRPr="00000000" w14:paraId="00000004">
      <w:pPr>
        <w:spacing w:line="360" w:lineRule="auto"/>
        <w:rPr>
          <w:rFonts w:ascii="Montserrat" w:cs="Montserrat" w:eastAsia="Montserrat" w:hAnsi="Montserrat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line="360" w:lineRule="auto"/>
        <w:rPr>
          <w:rFonts w:ascii="Lora" w:cs="Lora" w:eastAsia="Lora" w:hAnsi="Lora"/>
          <w:sz w:val="20"/>
          <w:szCs w:val="20"/>
        </w:rPr>
      </w:pPr>
      <w:r w:rsidDel="00000000" w:rsidR="00000000" w:rsidRPr="00000000">
        <w:rPr>
          <w:rFonts w:ascii="Montserrat" w:cs="Montserrat" w:eastAsia="Montserrat" w:hAnsi="Montserrat"/>
          <w:b w:val="1"/>
          <w:sz w:val="20"/>
          <w:szCs w:val="20"/>
          <w:rtl w:val="0"/>
        </w:rPr>
        <w:t xml:space="preserve">Spanish - Español:</w:t>
      </w:r>
      <w:r w:rsidDel="00000000" w:rsidR="00000000" w:rsidRPr="00000000">
        <w:rPr>
          <w:rFonts w:ascii="Lora" w:cs="Lora" w:eastAsia="Lora" w:hAnsi="Lora"/>
          <w:sz w:val="20"/>
          <w:szCs w:val="20"/>
          <w:rtl w:val="0"/>
        </w:rPr>
        <w:t xml:space="preserve"> Hay servicios de interpretación, traducción y adaptaciones para discapacidades a su disposición sin costo alguno. Si los necesita, por favor póngase en contacto con nosotros mandando un correo electrónico a cora.montrond@boston.gov o llamando a 617-635-4562 hasta esta fecha: May 26, 2025.  </w:t>
      </w:r>
      <w:r w:rsidDel="00000000" w:rsidR="00000000" w:rsidRPr="00000000">
        <w:rPr>
          <w:rFonts w:ascii="Lora" w:cs="Lora" w:eastAsia="Lora" w:hAnsi="Lora"/>
          <w:sz w:val="20"/>
          <w:szCs w:val="20"/>
          <w:u w:val="single"/>
          <w:rtl w:val="0"/>
        </w:rPr>
        <w:t xml:space="preserve"> 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line="360" w:lineRule="auto"/>
        <w:rPr>
          <w:rFonts w:ascii="Montserrat" w:cs="Montserrat" w:eastAsia="Montserrat" w:hAnsi="Montserrat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line="360" w:lineRule="auto"/>
        <w:rPr>
          <w:rFonts w:ascii="Lora" w:cs="Lora" w:eastAsia="Lora" w:hAnsi="Lora"/>
          <w:sz w:val="20"/>
          <w:szCs w:val="20"/>
        </w:rPr>
      </w:pPr>
      <w:r w:rsidDel="00000000" w:rsidR="00000000" w:rsidRPr="00000000">
        <w:rPr>
          <w:rFonts w:ascii="Montserrat" w:cs="Montserrat" w:eastAsia="Montserrat" w:hAnsi="Montserrat"/>
          <w:b w:val="1"/>
          <w:sz w:val="20"/>
          <w:szCs w:val="20"/>
          <w:rtl w:val="0"/>
        </w:rPr>
        <w:t xml:space="preserve">Haitian Creole -Kreyòl ayisyen: </w:t>
      </w:r>
      <w:r w:rsidDel="00000000" w:rsidR="00000000" w:rsidRPr="00000000">
        <w:rPr>
          <w:rFonts w:ascii="Lora" w:cs="Lora" w:eastAsia="Lora" w:hAnsi="Lora"/>
          <w:sz w:val="20"/>
          <w:szCs w:val="20"/>
          <w:rtl w:val="0"/>
        </w:rPr>
        <w:t xml:space="preserve"> Sèvis entèpretasyon, tradiksyon, ak sèvis akomodasyon pou andikape disponib pou ou gratis. Si w bezwen sèvis sa yo, tanpri kontakte nou nan cora.montrond@boston.gov oswa 617-635-4562 anvan:  May 26, 2025. </w:t>
      </w:r>
      <w:r w:rsidDel="00000000" w:rsidR="00000000" w:rsidRPr="00000000">
        <w:rPr>
          <w:rFonts w:ascii="Lora" w:cs="Lora" w:eastAsia="Lora" w:hAnsi="Lora"/>
          <w:sz w:val="20"/>
          <w:szCs w:val="20"/>
          <w:u w:val="single"/>
          <w:rtl w:val="0"/>
        </w:rPr>
        <w:t xml:space="preserve">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line="360" w:lineRule="auto"/>
        <w:rPr>
          <w:rFonts w:ascii="Montserrat" w:cs="Montserrat" w:eastAsia="Montserrat" w:hAnsi="Montserrat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line="360" w:lineRule="auto"/>
        <w:rPr>
          <w:rFonts w:ascii="Lora" w:cs="Lora" w:eastAsia="Lora" w:hAnsi="Lora"/>
          <w:sz w:val="20"/>
          <w:szCs w:val="20"/>
        </w:rPr>
      </w:pPr>
      <w:r w:rsidDel="00000000" w:rsidR="00000000" w:rsidRPr="00000000">
        <w:rPr>
          <w:rFonts w:ascii="Montserrat" w:cs="Montserrat" w:eastAsia="Montserrat" w:hAnsi="Montserrat"/>
          <w:b w:val="1"/>
          <w:sz w:val="20"/>
          <w:szCs w:val="20"/>
          <w:rtl w:val="0"/>
        </w:rPr>
        <w:t xml:space="preserve">Traditional Chinese - 繁體中文:</w:t>
      </w:r>
      <w:r w:rsidDel="00000000" w:rsidR="00000000" w:rsidRPr="00000000">
        <w:rPr>
          <w:rFonts w:ascii="SimSun" w:cs="SimSun" w:eastAsia="SimSun" w:hAnsi="SimSun"/>
          <w:sz w:val="20"/>
          <w:szCs w:val="20"/>
          <w:rtl w:val="0"/>
        </w:rPr>
        <w:t xml:space="preserve">  我們可以為您提供免費的口譯, 筆譯, 和殘疾人士合理照顧服務。如有需要，請在</w:t>
      </w:r>
      <w:r w:rsidDel="00000000" w:rsidR="00000000" w:rsidRPr="00000000">
        <w:rPr>
          <w:rFonts w:ascii="Lora" w:cs="Lora" w:eastAsia="Lora" w:hAnsi="Lora"/>
          <w:sz w:val="20"/>
          <w:szCs w:val="20"/>
          <w:rtl w:val="0"/>
        </w:rPr>
        <w:t xml:space="preserve"> May 25, 2025</w:t>
      </w:r>
      <w:r w:rsidDel="00000000" w:rsidR="00000000" w:rsidRPr="00000000">
        <w:rPr>
          <w:rFonts w:ascii="SimSun" w:cs="SimSun" w:eastAsia="SimSun" w:hAnsi="SimSun"/>
          <w:sz w:val="20"/>
          <w:szCs w:val="20"/>
          <w:rtl w:val="0"/>
        </w:rPr>
        <w:t xml:space="preserve">, 前與我們連絡，發電子郵件至 </w:t>
      </w:r>
      <w:r w:rsidDel="00000000" w:rsidR="00000000" w:rsidRPr="00000000">
        <w:rPr>
          <w:rFonts w:ascii="Lora" w:cs="Lora" w:eastAsia="Lora" w:hAnsi="Lora"/>
          <w:sz w:val="20"/>
          <w:szCs w:val="20"/>
          <w:rtl w:val="0"/>
        </w:rPr>
        <w:t xml:space="preserve">cora.montrond@boston.gov</w:t>
      </w:r>
      <w:r w:rsidDel="00000000" w:rsidR="00000000" w:rsidRPr="00000000">
        <w:rPr>
          <w:rFonts w:ascii="SimSun" w:cs="SimSun" w:eastAsia="SimSun" w:hAnsi="SimSun"/>
          <w:sz w:val="20"/>
          <w:szCs w:val="20"/>
          <w:rtl w:val="0"/>
        </w:rPr>
        <w:t xml:space="preserve"> 或致電 </w:t>
      </w:r>
      <w:r w:rsidDel="00000000" w:rsidR="00000000" w:rsidRPr="00000000">
        <w:rPr>
          <w:rFonts w:ascii="Lora" w:cs="Lora" w:eastAsia="Lora" w:hAnsi="Lora"/>
          <w:sz w:val="20"/>
          <w:szCs w:val="20"/>
          <w:rtl w:val="0"/>
        </w:rPr>
        <w:t xml:space="preserve">617-635-4562.</w:t>
      </w:r>
    </w:p>
    <w:p w:rsidR="00000000" w:rsidDel="00000000" w:rsidP="00000000" w:rsidRDefault="00000000" w:rsidRPr="00000000" w14:paraId="0000000A">
      <w:pPr>
        <w:spacing w:line="360" w:lineRule="auto"/>
        <w:rPr>
          <w:rFonts w:ascii="Montserrat" w:cs="Montserrat" w:eastAsia="Montserrat" w:hAnsi="Montserrat"/>
          <w:b w:val="1"/>
          <w:sz w:val="20"/>
          <w:szCs w:val="20"/>
        </w:rPr>
      </w:pPr>
      <w:bookmarkStart w:colFirst="0" w:colLast="0" w:name="_heading=h.gjdgxs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line="360" w:lineRule="auto"/>
        <w:rPr>
          <w:rFonts w:ascii="Montserrat" w:cs="Montserrat" w:eastAsia="Montserrat" w:hAnsi="Montserrat"/>
          <w:b w:val="1"/>
          <w:sz w:val="20"/>
          <w:szCs w:val="20"/>
        </w:rPr>
      </w:pPr>
      <w:bookmarkStart w:colFirst="0" w:colLast="0" w:name="_heading=h.30j0zll" w:id="1"/>
      <w:bookmarkEnd w:id="1"/>
      <w:r w:rsidDel="00000000" w:rsidR="00000000" w:rsidRPr="00000000">
        <w:rPr>
          <w:rFonts w:ascii="Montserrat" w:cs="Montserrat" w:eastAsia="Montserrat" w:hAnsi="Montserrat"/>
          <w:b w:val="1"/>
          <w:sz w:val="20"/>
          <w:szCs w:val="20"/>
          <w:rtl w:val="0"/>
        </w:rPr>
        <w:t xml:space="preserve">Vietnamese - Tiếng Việt: </w:t>
      </w:r>
      <w:r w:rsidDel="00000000" w:rsidR="00000000" w:rsidRPr="00000000">
        <w:rPr>
          <w:rFonts w:ascii="Lora" w:cs="Lora" w:eastAsia="Lora" w:hAnsi="Lora"/>
          <w:sz w:val="20"/>
          <w:szCs w:val="20"/>
          <w:rtl w:val="0"/>
        </w:rPr>
        <w:t xml:space="preserve">Các dịch vụ thông dịch, dịch thuật và hỗ trợ người khuyết tật được cung cấp miễn phí cho b</w:t>
      </w:r>
      <w:r w:rsidDel="00000000" w:rsidR="00000000" w:rsidRPr="00000000">
        <w:rPr>
          <w:rFonts w:ascii="Cambria" w:cs="Cambria" w:eastAsia="Cambria" w:hAnsi="Cambria"/>
          <w:sz w:val="20"/>
          <w:szCs w:val="20"/>
          <w:rtl w:val="0"/>
        </w:rPr>
        <w:t xml:space="preserve">ạ</w:t>
      </w:r>
      <w:r w:rsidDel="00000000" w:rsidR="00000000" w:rsidRPr="00000000">
        <w:rPr>
          <w:rFonts w:ascii="Lora" w:cs="Lora" w:eastAsia="Lora" w:hAnsi="Lora"/>
          <w:sz w:val="20"/>
          <w:szCs w:val="20"/>
          <w:rtl w:val="0"/>
        </w:rPr>
        <w:t xml:space="preserve">n. N</w:t>
      </w:r>
      <w:r w:rsidDel="00000000" w:rsidR="00000000" w:rsidRPr="00000000">
        <w:rPr>
          <w:rFonts w:ascii="Cambria" w:cs="Cambria" w:eastAsia="Cambria" w:hAnsi="Cambria"/>
          <w:sz w:val="20"/>
          <w:szCs w:val="20"/>
          <w:rtl w:val="0"/>
        </w:rPr>
        <w:t xml:space="preserve">ế</w:t>
      </w:r>
      <w:r w:rsidDel="00000000" w:rsidR="00000000" w:rsidRPr="00000000">
        <w:rPr>
          <w:rFonts w:ascii="Lora" w:cs="Lora" w:eastAsia="Lora" w:hAnsi="Lora"/>
          <w:sz w:val="20"/>
          <w:szCs w:val="20"/>
          <w:rtl w:val="0"/>
        </w:rPr>
        <w:t xml:space="preserve">u b</w:t>
      </w:r>
      <w:r w:rsidDel="00000000" w:rsidR="00000000" w:rsidRPr="00000000">
        <w:rPr>
          <w:rFonts w:ascii="Cambria" w:cs="Cambria" w:eastAsia="Cambria" w:hAnsi="Cambria"/>
          <w:sz w:val="20"/>
          <w:szCs w:val="20"/>
          <w:rtl w:val="0"/>
        </w:rPr>
        <w:t xml:space="preserve">ạ</w:t>
      </w:r>
      <w:r w:rsidDel="00000000" w:rsidR="00000000" w:rsidRPr="00000000">
        <w:rPr>
          <w:rFonts w:ascii="Lora" w:cs="Lora" w:eastAsia="Lora" w:hAnsi="Lora"/>
          <w:sz w:val="20"/>
          <w:szCs w:val="20"/>
          <w:rtl w:val="0"/>
        </w:rPr>
        <w:t xml:space="preserve">n c</w:t>
      </w:r>
      <w:r w:rsidDel="00000000" w:rsidR="00000000" w:rsidRPr="00000000">
        <w:rPr>
          <w:rFonts w:ascii="Cambria" w:cs="Cambria" w:eastAsia="Cambria" w:hAnsi="Cambria"/>
          <w:sz w:val="20"/>
          <w:szCs w:val="20"/>
          <w:rtl w:val="0"/>
        </w:rPr>
        <w:t xml:space="preserve">ầ</w:t>
      </w:r>
      <w:r w:rsidDel="00000000" w:rsidR="00000000" w:rsidRPr="00000000">
        <w:rPr>
          <w:rFonts w:ascii="Lora" w:cs="Lora" w:eastAsia="Lora" w:hAnsi="Lora"/>
          <w:sz w:val="20"/>
          <w:szCs w:val="20"/>
          <w:rtl w:val="0"/>
        </w:rPr>
        <w:t xml:space="preserve">n h</w:t>
      </w:r>
      <w:r w:rsidDel="00000000" w:rsidR="00000000" w:rsidRPr="00000000">
        <w:rPr>
          <w:rFonts w:ascii="Cambria" w:cs="Cambria" w:eastAsia="Cambria" w:hAnsi="Cambria"/>
          <w:sz w:val="20"/>
          <w:szCs w:val="20"/>
          <w:rtl w:val="0"/>
        </w:rPr>
        <w:t xml:space="preserve">ọ</w:t>
      </w:r>
      <w:r w:rsidDel="00000000" w:rsidR="00000000" w:rsidRPr="00000000">
        <w:rPr>
          <w:rFonts w:ascii="Lora" w:cs="Lora" w:eastAsia="Lora" w:hAnsi="Lora"/>
          <w:sz w:val="20"/>
          <w:szCs w:val="20"/>
          <w:rtl w:val="0"/>
        </w:rPr>
        <w:t xml:space="preserve">, vui lòng liên l</w:t>
      </w:r>
      <w:r w:rsidDel="00000000" w:rsidR="00000000" w:rsidRPr="00000000">
        <w:rPr>
          <w:rFonts w:ascii="Cambria" w:cs="Cambria" w:eastAsia="Cambria" w:hAnsi="Cambria"/>
          <w:sz w:val="20"/>
          <w:szCs w:val="20"/>
          <w:rtl w:val="0"/>
        </w:rPr>
        <w:t xml:space="preserve">ạ</w:t>
      </w:r>
      <w:r w:rsidDel="00000000" w:rsidR="00000000" w:rsidRPr="00000000">
        <w:rPr>
          <w:rFonts w:ascii="Lora" w:cs="Lora" w:eastAsia="Lora" w:hAnsi="Lora"/>
          <w:sz w:val="20"/>
          <w:szCs w:val="20"/>
          <w:rtl w:val="0"/>
        </w:rPr>
        <w:t xml:space="preserve">c v</w:t>
      </w:r>
      <w:r w:rsidDel="00000000" w:rsidR="00000000" w:rsidRPr="00000000">
        <w:rPr>
          <w:rFonts w:ascii="Cambria" w:cs="Cambria" w:eastAsia="Cambria" w:hAnsi="Cambria"/>
          <w:sz w:val="20"/>
          <w:szCs w:val="20"/>
          <w:rtl w:val="0"/>
        </w:rPr>
        <w:t xml:space="preserve">ớ</w:t>
      </w:r>
      <w:r w:rsidDel="00000000" w:rsidR="00000000" w:rsidRPr="00000000">
        <w:rPr>
          <w:rFonts w:ascii="Lora" w:cs="Lora" w:eastAsia="Lora" w:hAnsi="Lora"/>
          <w:sz w:val="20"/>
          <w:szCs w:val="20"/>
          <w:rtl w:val="0"/>
        </w:rPr>
        <w:t xml:space="preserve">i chúng tôi theo đ</w:t>
      </w:r>
      <w:r w:rsidDel="00000000" w:rsidR="00000000" w:rsidRPr="00000000">
        <w:rPr>
          <w:rFonts w:ascii="Cambria" w:cs="Cambria" w:eastAsia="Cambria" w:hAnsi="Cambria"/>
          <w:sz w:val="20"/>
          <w:szCs w:val="20"/>
          <w:rtl w:val="0"/>
        </w:rPr>
        <w:t xml:space="preserve">ị</w:t>
      </w:r>
      <w:r w:rsidDel="00000000" w:rsidR="00000000" w:rsidRPr="00000000">
        <w:rPr>
          <w:rFonts w:ascii="Lora" w:cs="Lora" w:eastAsia="Lora" w:hAnsi="Lora"/>
          <w:sz w:val="20"/>
          <w:szCs w:val="20"/>
          <w:rtl w:val="0"/>
        </w:rPr>
        <w:t xml:space="preserve">a ch</w:t>
      </w:r>
      <w:r w:rsidDel="00000000" w:rsidR="00000000" w:rsidRPr="00000000">
        <w:rPr>
          <w:rFonts w:ascii="Cambria" w:cs="Cambria" w:eastAsia="Cambria" w:hAnsi="Cambria"/>
          <w:sz w:val="20"/>
          <w:szCs w:val="20"/>
          <w:rtl w:val="0"/>
        </w:rPr>
        <w:t xml:space="preserve">ỉ</w:t>
      </w:r>
      <w:r w:rsidDel="00000000" w:rsidR="00000000" w:rsidRPr="00000000">
        <w:rPr>
          <w:rFonts w:ascii="Lora" w:cs="Lora" w:eastAsia="Lora" w:hAnsi="Lora"/>
          <w:sz w:val="20"/>
          <w:szCs w:val="20"/>
          <w:rtl w:val="0"/>
        </w:rPr>
        <w:t xml:space="preserve"> cora.montrond@boston.gov ho</w:t>
      </w:r>
      <w:r w:rsidDel="00000000" w:rsidR="00000000" w:rsidRPr="00000000">
        <w:rPr>
          <w:rFonts w:ascii="Cambria" w:cs="Cambria" w:eastAsia="Cambria" w:hAnsi="Cambria"/>
          <w:sz w:val="20"/>
          <w:szCs w:val="20"/>
          <w:rtl w:val="0"/>
        </w:rPr>
        <w:t xml:space="preserve">ặ</w:t>
      </w:r>
      <w:r w:rsidDel="00000000" w:rsidR="00000000" w:rsidRPr="00000000">
        <w:rPr>
          <w:rFonts w:ascii="Lora" w:cs="Lora" w:eastAsia="Lora" w:hAnsi="Lora"/>
          <w:sz w:val="20"/>
          <w:szCs w:val="20"/>
          <w:rtl w:val="0"/>
        </w:rPr>
        <w:t xml:space="preserve">c 617-635-4562 tr</w:t>
      </w:r>
      <w:r w:rsidDel="00000000" w:rsidR="00000000" w:rsidRPr="00000000">
        <w:rPr>
          <w:rFonts w:ascii="Cambria" w:cs="Cambria" w:eastAsia="Cambria" w:hAnsi="Cambria"/>
          <w:sz w:val="20"/>
          <w:szCs w:val="20"/>
          <w:rtl w:val="0"/>
        </w:rPr>
        <w:t xml:space="preserve">ướ</w:t>
      </w:r>
      <w:r w:rsidDel="00000000" w:rsidR="00000000" w:rsidRPr="00000000">
        <w:rPr>
          <w:rFonts w:ascii="Lora" w:cs="Lora" w:eastAsia="Lora" w:hAnsi="Lora"/>
          <w:sz w:val="20"/>
          <w:szCs w:val="20"/>
          <w:rtl w:val="0"/>
        </w:rPr>
        <w:t xml:space="preserve">c ngày</w:t>
      </w:r>
      <w:r w:rsidDel="00000000" w:rsidR="00000000" w:rsidRPr="00000000">
        <w:rPr>
          <w:rFonts w:ascii="Lora" w:cs="Lora" w:eastAsia="Lora" w:hAnsi="Lora"/>
          <w:color w:val="222222"/>
          <w:sz w:val="20"/>
          <w:szCs w:val="20"/>
          <w:rtl w:val="0"/>
        </w:rPr>
        <w:t xml:space="preserve">: May 26, 2025.</w:t>
      </w:r>
      <w:r w:rsidDel="00000000" w:rsidR="00000000" w:rsidRPr="00000000">
        <w:rPr>
          <w:rFonts w:ascii="Lora" w:cs="Lora" w:eastAsia="Lora" w:hAnsi="Lora"/>
          <w:sz w:val="20"/>
          <w:szCs w:val="20"/>
          <w:u w:val="single"/>
          <w:rtl w:val="0"/>
        </w:rPr>
        <w:t xml:space="preserve">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line="360" w:lineRule="auto"/>
        <w:rPr>
          <w:rFonts w:ascii="Montserrat" w:cs="Montserrat" w:eastAsia="Montserrat" w:hAnsi="Montserrat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line="360" w:lineRule="auto"/>
        <w:rPr>
          <w:rFonts w:ascii="Lora" w:cs="Lora" w:eastAsia="Lora" w:hAnsi="Lora"/>
          <w:sz w:val="20"/>
          <w:szCs w:val="20"/>
        </w:rPr>
      </w:pPr>
      <w:r w:rsidDel="00000000" w:rsidR="00000000" w:rsidRPr="00000000">
        <w:rPr>
          <w:rFonts w:ascii="Montserrat" w:cs="Montserrat" w:eastAsia="Montserrat" w:hAnsi="Montserrat"/>
          <w:b w:val="1"/>
          <w:sz w:val="20"/>
          <w:szCs w:val="20"/>
          <w:rtl w:val="0"/>
        </w:rPr>
        <w:t xml:space="preserve">Simplified Chinese -  简体中文: </w:t>
      </w:r>
      <w:r w:rsidDel="00000000" w:rsidR="00000000" w:rsidRPr="00000000">
        <w:rPr>
          <w:rFonts w:ascii="SimSun" w:cs="SimSun" w:eastAsia="SimSun" w:hAnsi="SimSun"/>
          <w:sz w:val="20"/>
          <w:szCs w:val="20"/>
          <w:rtl w:val="0"/>
        </w:rPr>
        <w:t xml:space="preserve"> 我们可以为您提供免费的口译, 笔译, 和残疾人士合理照顾服务。如有需要，请在</w:t>
      </w:r>
      <w:sdt>
        <w:sdtPr>
          <w:tag w:val="goog_rdk_0"/>
        </w:sdtPr>
        <w:sdtContent>
          <w:r w:rsidDel="00000000" w:rsidR="00000000" w:rsidRPr="00000000">
            <w:rPr>
              <w:rFonts w:ascii="SimSun" w:cs="SimSun" w:eastAsia="SimSun" w:hAnsi="SimSun"/>
              <w:sz w:val="20"/>
              <w:szCs w:val="20"/>
              <w:rtl w:val="0"/>
            </w:rPr>
            <w:t xml:space="preserve"> May 26, 2025 前与我们联系, 发电子邮件至 cora.montrond@boston.gov 或致电 617-635-4562.</w:t>
          </w:r>
        </w:sdtContent>
      </w:sdt>
    </w:p>
    <w:p w:rsidR="00000000" w:rsidDel="00000000" w:rsidP="00000000" w:rsidRDefault="00000000" w:rsidRPr="00000000" w14:paraId="0000000E">
      <w:pPr>
        <w:spacing w:line="360" w:lineRule="auto"/>
        <w:rPr>
          <w:rFonts w:ascii="Montserrat" w:cs="Montserrat" w:eastAsia="Montserrat" w:hAnsi="Montserrat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line="360" w:lineRule="auto"/>
        <w:rPr>
          <w:rFonts w:ascii="Lora" w:cs="Lora" w:eastAsia="Lora" w:hAnsi="Lora"/>
          <w:sz w:val="20"/>
          <w:szCs w:val="20"/>
        </w:rPr>
      </w:pPr>
      <w:r w:rsidDel="00000000" w:rsidR="00000000" w:rsidRPr="00000000">
        <w:rPr>
          <w:rFonts w:ascii="Montserrat" w:cs="Montserrat" w:eastAsia="Montserrat" w:hAnsi="Montserrat"/>
          <w:b w:val="1"/>
          <w:sz w:val="20"/>
          <w:szCs w:val="20"/>
          <w:rtl w:val="0"/>
        </w:rPr>
        <w:t xml:space="preserve">Cabo Verdean Creole - kriolu: </w:t>
      </w:r>
      <w:r w:rsidDel="00000000" w:rsidR="00000000" w:rsidRPr="00000000">
        <w:rPr>
          <w:rFonts w:ascii="Lora" w:cs="Lora" w:eastAsia="Lora" w:hAnsi="Lora"/>
          <w:sz w:val="20"/>
          <w:szCs w:val="20"/>
          <w:rtl w:val="0"/>
        </w:rPr>
        <w:t xml:space="preserve"> Nu ta oferese-bu sirvisus di interpretason, traduson y sirvisus di komodason pa gentis ku difisénsia di grasa. Si bu meste kes sirvisu la, kontata-nu pa email cora.montrond@boston.gov ó pa telefóni, pa númeru 617-635-4562. Na es data May 26, 2025. </w:t>
      </w:r>
      <w:r w:rsidDel="00000000" w:rsidR="00000000" w:rsidRPr="00000000">
        <w:rPr>
          <w:rFonts w:ascii="Lora" w:cs="Lora" w:eastAsia="Lora" w:hAnsi="Lora"/>
          <w:sz w:val="20"/>
          <w:szCs w:val="20"/>
          <w:u w:val="single"/>
          <w:rtl w:val="0"/>
        </w:rPr>
        <w:t xml:space="preserve">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bidi w:val="1"/>
        <w:spacing w:before="240" w:lineRule="auto"/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sz w:val="20"/>
          <w:szCs w:val="20"/>
          <w:rtl w:val="0"/>
        </w:rPr>
        <w:t xml:space="preserve"> </w:t>
      </w:r>
      <w:r w:rsidDel="00000000" w:rsidR="00000000" w:rsidRPr="00000000">
        <w:rPr>
          <w:b w:val="1"/>
          <w:sz w:val="20"/>
          <w:szCs w:val="20"/>
          <w:rtl w:val="0"/>
        </w:rPr>
        <w:t xml:space="preserve">Arabic</w:t>
      </w:r>
      <w:r w:rsidDel="00000000" w:rsidR="00000000" w:rsidRPr="00000000">
        <w:rPr>
          <w:b w:val="1"/>
          <w:sz w:val="20"/>
          <w:szCs w:val="20"/>
          <w:rtl w:val="1"/>
        </w:rPr>
        <w:t xml:space="preserve"> - </w:t>
      </w:r>
      <w:r w:rsidDel="00000000" w:rsidR="00000000" w:rsidRPr="00000000">
        <w:rPr>
          <w:b w:val="1"/>
          <w:sz w:val="20"/>
          <w:szCs w:val="20"/>
          <w:rtl w:val="1"/>
        </w:rPr>
        <w:t xml:space="preserve">العربية</w:t>
      </w:r>
    </w:p>
    <w:p w:rsidR="00000000" w:rsidDel="00000000" w:rsidP="00000000" w:rsidRDefault="00000000" w:rsidRPr="00000000" w14:paraId="00000011">
      <w:pPr>
        <w:bidi w:val="1"/>
        <w:ind w:left="720" w:firstLine="0"/>
        <w:rPr>
          <w:rFonts w:ascii="Lora" w:cs="Lora" w:eastAsia="Lora" w:hAnsi="Lora"/>
          <w:sz w:val="20"/>
          <w:szCs w:val="20"/>
        </w:rPr>
      </w:pPr>
      <w:r w:rsidDel="00000000" w:rsidR="00000000" w:rsidRPr="00000000">
        <w:rPr>
          <w:rtl w:val="1"/>
        </w:rPr>
        <w:t xml:space="preserve">خدمات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الترجمة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الشفوية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والتحريرية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والتسهيلات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لذوي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الإعاقة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متوفرة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لك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دون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تحملك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أي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تكلفة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إذا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احتجت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لهذه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الخدمات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يرجى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التواصل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معنا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على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البريد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الألكتروني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Fonts w:ascii="Lora" w:cs="Lora" w:eastAsia="Lora" w:hAnsi="Lora"/>
          <w:sz w:val="20"/>
          <w:szCs w:val="20"/>
          <w:rtl w:val="0"/>
        </w:rPr>
        <w:t xml:space="preserve"> cora.montrond@boston.gov</w:t>
      </w:r>
      <w:r w:rsidDel="00000000" w:rsidR="00000000" w:rsidRPr="00000000">
        <w:rPr>
          <w:rFonts w:ascii="Jomhuria" w:cs="Jomhuria" w:eastAsia="Jomhuria" w:hAnsi="Jomhuria"/>
          <w:sz w:val="20"/>
          <w:szCs w:val="20"/>
          <w:rtl w:val="0"/>
        </w:rPr>
        <w:t xml:space="preserve"> </w:t>
      </w:r>
      <w:r w:rsidDel="00000000" w:rsidR="00000000" w:rsidRPr="00000000">
        <w:rPr>
          <w:rtl w:val="1"/>
        </w:rPr>
        <w:t xml:space="preserve">أو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على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رقم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الهاتف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Fonts w:ascii="Lora" w:cs="Lora" w:eastAsia="Lora" w:hAnsi="Lora"/>
          <w:sz w:val="20"/>
          <w:szCs w:val="20"/>
          <w:rtl w:val="0"/>
        </w:rPr>
        <w:t xml:space="preserve">6176354562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بحلوليوم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ind w:left="720" w:firstLine="0"/>
        <w:rPr>
          <w:rFonts w:ascii="Lora" w:cs="Lora" w:eastAsia="Lora" w:hAnsi="Lora"/>
          <w:sz w:val="20"/>
          <w:szCs w:val="20"/>
        </w:rPr>
      </w:pPr>
      <w:r w:rsidDel="00000000" w:rsidR="00000000" w:rsidRPr="00000000">
        <w:rPr>
          <w:rFonts w:ascii="Lora" w:cs="Lora" w:eastAsia="Lora" w:hAnsi="Lora"/>
          <w:sz w:val="20"/>
          <w:szCs w:val="20"/>
          <w:rtl w:val="0"/>
        </w:rPr>
        <w:t xml:space="preserve">May 26, 2025..</w:t>
      </w:r>
    </w:p>
    <w:p w:rsidR="00000000" w:rsidDel="00000000" w:rsidP="00000000" w:rsidRDefault="00000000" w:rsidRPr="00000000" w14:paraId="00000013">
      <w:pPr>
        <w:spacing w:line="360" w:lineRule="auto"/>
        <w:rPr>
          <w:rFonts w:ascii="Montserrat" w:cs="Montserrat" w:eastAsia="Montserrat" w:hAnsi="Montserrat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line="360" w:lineRule="auto"/>
        <w:rPr>
          <w:rFonts w:ascii="Lora" w:cs="Lora" w:eastAsia="Lora" w:hAnsi="Lora"/>
          <w:sz w:val="20"/>
          <w:szCs w:val="20"/>
          <w:u w:val="single"/>
        </w:rPr>
      </w:pPr>
      <w:r w:rsidDel="00000000" w:rsidR="00000000" w:rsidRPr="00000000">
        <w:rPr>
          <w:rFonts w:ascii="Montserrat" w:cs="Montserrat" w:eastAsia="Montserrat" w:hAnsi="Montserrat"/>
          <w:b w:val="1"/>
          <w:sz w:val="20"/>
          <w:szCs w:val="20"/>
          <w:rtl w:val="0"/>
        </w:rPr>
        <w:t xml:space="preserve">Russian -Русский:</w:t>
      </w:r>
      <w:r w:rsidDel="00000000" w:rsidR="00000000" w:rsidRPr="00000000">
        <w:rPr>
          <w:rFonts w:ascii="Lora" w:cs="Lora" w:eastAsia="Lora" w:hAnsi="Lora"/>
          <w:sz w:val="20"/>
          <w:szCs w:val="20"/>
          <w:rtl w:val="0"/>
        </w:rPr>
        <w:t xml:space="preserve"> Услуги устного и письменного перевода и по приспособлению инвалидов предоставляются бесплатно. Если Вам они нужны, просьба связаться с нами по адресу электронной почты cora.montrond@boston.gov либо по телефону 617-635-4562 </w:t>
      </w:r>
      <w:r w:rsidDel="00000000" w:rsidR="00000000" w:rsidRPr="00000000">
        <w:rPr>
          <w:color w:val="222222"/>
          <w:rtl w:val="0"/>
        </w:rPr>
        <w:t xml:space="preserve">до </w:t>
      </w:r>
      <w:r w:rsidDel="00000000" w:rsidR="00000000" w:rsidRPr="00000000">
        <w:rPr>
          <w:color w:val="222222"/>
          <w:sz w:val="20"/>
          <w:szCs w:val="20"/>
          <w:rtl w:val="0"/>
        </w:rPr>
        <w:t xml:space="preserve">May 26, 2025. </w:t>
      </w:r>
      <w:r w:rsidDel="00000000" w:rsidR="00000000" w:rsidRPr="00000000">
        <w:rPr>
          <w:rFonts w:ascii="Lora" w:cs="Lora" w:eastAsia="Lora" w:hAnsi="Lora"/>
          <w:sz w:val="18"/>
          <w:szCs w:val="18"/>
          <w:rtl w:val="0"/>
        </w:rPr>
        <w:t xml:space="preserve"> </w:t>
      </w:r>
      <w:r w:rsidDel="00000000" w:rsidR="00000000" w:rsidRPr="00000000">
        <w:rPr>
          <w:rFonts w:ascii="Lora" w:cs="Lora" w:eastAsia="Lora" w:hAnsi="Lora"/>
          <w:sz w:val="18"/>
          <w:szCs w:val="18"/>
          <w:u w:val="single"/>
          <w:rtl w:val="0"/>
        </w:rPr>
        <w:t xml:space="preserve"> </w:t>
      </w:r>
      <w:r w:rsidDel="00000000" w:rsidR="00000000" w:rsidRPr="00000000">
        <w:rPr>
          <w:rFonts w:ascii="Lora" w:cs="Lora" w:eastAsia="Lora" w:hAnsi="Lora"/>
          <w:sz w:val="20"/>
          <w:szCs w:val="20"/>
          <w:u w:val="single"/>
          <w:rtl w:val="0"/>
        </w:rPr>
        <w:t xml:space="preserve">  </w:t>
      </w:r>
    </w:p>
    <w:p w:rsidR="00000000" w:rsidDel="00000000" w:rsidP="00000000" w:rsidRDefault="00000000" w:rsidRPr="00000000" w14:paraId="00000015">
      <w:pPr>
        <w:spacing w:line="360" w:lineRule="auto"/>
        <w:jc w:val="both"/>
        <w:rPr>
          <w:rFonts w:ascii="Montserrat" w:cs="Montserrat" w:eastAsia="Montserrat" w:hAnsi="Montserrat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line="360" w:lineRule="auto"/>
        <w:jc w:val="both"/>
        <w:rPr>
          <w:rFonts w:ascii="Lora" w:cs="Lora" w:eastAsia="Lora" w:hAnsi="Lora"/>
          <w:sz w:val="20"/>
          <w:szCs w:val="20"/>
        </w:rPr>
      </w:pPr>
      <w:r w:rsidDel="00000000" w:rsidR="00000000" w:rsidRPr="00000000">
        <w:rPr>
          <w:rFonts w:ascii="Montserrat" w:cs="Montserrat" w:eastAsia="Montserrat" w:hAnsi="Montserrat"/>
          <w:b w:val="1"/>
          <w:sz w:val="20"/>
          <w:szCs w:val="20"/>
          <w:rtl w:val="0"/>
        </w:rPr>
        <w:t xml:space="preserve">Portuguese - Português:</w:t>
      </w:r>
      <w:r w:rsidDel="00000000" w:rsidR="00000000" w:rsidRPr="00000000">
        <w:rPr>
          <w:rFonts w:ascii="Lora" w:cs="Lora" w:eastAsia="Lora" w:hAnsi="Lora"/>
          <w:sz w:val="20"/>
          <w:szCs w:val="20"/>
          <w:rtl w:val="0"/>
        </w:rPr>
        <w:t xml:space="preserve"> Disponibilizamos serviços de tradução e interpretação e adaptações especiais para pessoas com deficiências gratuitamente. Para solicitar, envie e-mail para cora.montrond@boston.gov ou ligue para 617-635-4562 a</w:t>
      </w:r>
      <w:r w:rsidDel="00000000" w:rsidR="00000000" w:rsidRPr="00000000">
        <w:rPr>
          <w:rFonts w:ascii="Lora" w:cs="Lora" w:eastAsia="Lora" w:hAnsi="Lora"/>
          <w:color w:val="222222"/>
          <w:sz w:val="20"/>
          <w:szCs w:val="20"/>
          <w:rtl w:val="0"/>
        </w:rPr>
        <w:t xml:space="preserve">té o dia May 26, 2025</w:t>
      </w:r>
      <w:r w:rsidDel="00000000" w:rsidR="00000000" w:rsidRPr="00000000">
        <w:rPr>
          <w:rFonts w:ascii="Lora" w:cs="Lora" w:eastAsia="Lora" w:hAnsi="Lora"/>
          <w:sz w:val="20"/>
          <w:szCs w:val="20"/>
          <w:rtl w:val="0"/>
        </w:rPr>
        <w:t xml:space="preserve">.</w:t>
      </w:r>
    </w:p>
    <w:p w:rsidR="00000000" w:rsidDel="00000000" w:rsidP="00000000" w:rsidRDefault="00000000" w:rsidRPr="00000000" w14:paraId="00000017">
      <w:pPr>
        <w:spacing w:line="360" w:lineRule="auto"/>
        <w:rPr>
          <w:rFonts w:ascii="Montserrat" w:cs="Montserrat" w:eastAsia="Montserrat" w:hAnsi="Montserrat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line="360" w:lineRule="auto"/>
        <w:rPr>
          <w:rFonts w:ascii="Lora" w:cs="Lora" w:eastAsia="Lora" w:hAnsi="Lora"/>
          <w:sz w:val="20"/>
          <w:szCs w:val="20"/>
          <w:u w:val="single"/>
        </w:rPr>
      </w:pPr>
      <w:r w:rsidDel="00000000" w:rsidR="00000000" w:rsidRPr="00000000">
        <w:rPr>
          <w:rFonts w:ascii="Montserrat" w:cs="Montserrat" w:eastAsia="Montserrat" w:hAnsi="Montserrat"/>
          <w:b w:val="1"/>
          <w:sz w:val="20"/>
          <w:szCs w:val="20"/>
          <w:rtl w:val="0"/>
        </w:rPr>
        <w:t xml:space="preserve">French - Français: </w:t>
      </w:r>
      <w:r w:rsidDel="00000000" w:rsidR="00000000" w:rsidRPr="00000000">
        <w:rPr>
          <w:rFonts w:ascii="Lora" w:cs="Lora" w:eastAsia="Lora" w:hAnsi="Lora"/>
          <w:sz w:val="20"/>
          <w:szCs w:val="20"/>
          <w:rtl w:val="0"/>
        </w:rPr>
        <w:t xml:space="preserve">Les services d'interprétation, de traduction et d'adaptation aux personnes handicapées sont à votre disposition gratuitement. Si vous en avez besoin, veuillez nous contacter à cora.montrond@boston.gov ou au 617-635-4562 </w:t>
      </w:r>
      <w:r w:rsidDel="00000000" w:rsidR="00000000" w:rsidRPr="00000000">
        <w:rPr>
          <w:rFonts w:ascii="Lora" w:cs="Lora" w:eastAsia="Lora" w:hAnsi="Lora"/>
          <w:color w:val="222222"/>
          <w:sz w:val="20"/>
          <w:szCs w:val="20"/>
          <w:rtl w:val="0"/>
        </w:rPr>
        <w:t xml:space="preserve">d'ici au</w:t>
      </w:r>
      <w:r w:rsidDel="00000000" w:rsidR="00000000" w:rsidRPr="00000000">
        <w:rPr>
          <w:rFonts w:ascii="Lora" w:cs="Lora" w:eastAsia="Lora" w:hAnsi="Lora"/>
          <w:sz w:val="20"/>
          <w:szCs w:val="20"/>
          <w:rtl w:val="0"/>
        </w:rPr>
        <w:t xml:space="preserve">: May 26, 2025.   </w:t>
      </w:r>
      <w:r w:rsidDel="00000000" w:rsidR="00000000" w:rsidRPr="00000000">
        <w:rPr>
          <w:rFonts w:ascii="Lora" w:cs="Lora" w:eastAsia="Lora" w:hAnsi="Lora"/>
          <w:sz w:val="20"/>
          <w:szCs w:val="20"/>
          <w:u w:val="single"/>
          <w:rtl w:val="0"/>
        </w:rPr>
        <w:t xml:space="preserve"> </w:t>
      </w:r>
    </w:p>
    <w:p w:rsidR="00000000" w:rsidDel="00000000" w:rsidP="00000000" w:rsidRDefault="00000000" w:rsidRPr="00000000" w14:paraId="00000019">
      <w:pPr>
        <w:pStyle w:val="Heading1"/>
        <w:spacing w:after="0" w:before="0" w:line="360" w:lineRule="auto"/>
        <w:rPr>
          <w:rFonts w:ascii="Montserrat" w:cs="Montserrat" w:eastAsia="Montserrat" w:hAnsi="Montserrat"/>
          <w:b w:val="1"/>
          <w:sz w:val="20"/>
          <w:szCs w:val="20"/>
        </w:rPr>
      </w:pPr>
      <w:bookmarkStart w:colFirst="0" w:colLast="0" w:name="_heading=h.1fob9te" w:id="2"/>
      <w:bookmarkEnd w:id="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pStyle w:val="Heading1"/>
        <w:spacing w:after="0" w:before="0" w:line="360" w:lineRule="auto"/>
        <w:rPr>
          <w:rFonts w:ascii="Lora" w:cs="Lora" w:eastAsia="Lora" w:hAnsi="Lora"/>
          <w:sz w:val="20"/>
          <w:szCs w:val="20"/>
        </w:rPr>
      </w:pPr>
      <w:bookmarkStart w:colFirst="0" w:colLast="0" w:name="_heading=h.3znysh7" w:id="3"/>
      <w:bookmarkEnd w:id="3"/>
      <w:r w:rsidDel="00000000" w:rsidR="00000000" w:rsidRPr="00000000">
        <w:rPr>
          <w:rFonts w:ascii="Montserrat" w:cs="Montserrat" w:eastAsia="Montserrat" w:hAnsi="Montserrat"/>
          <w:b w:val="1"/>
          <w:sz w:val="20"/>
          <w:szCs w:val="20"/>
          <w:rtl w:val="0"/>
        </w:rPr>
        <w:t xml:space="preserve">Somali - Af Soomaali: </w:t>
      </w:r>
      <w:r w:rsidDel="00000000" w:rsidR="00000000" w:rsidRPr="00000000">
        <w:rPr>
          <w:rFonts w:ascii="Lora" w:cs="Lora" w:eastAsia="Lora" w:hAnsi="Lora"/>
          <w:sz w:val="20"/>
          <w:szCs w:val="20"/>
          <w:rtl w:val="0"/>
        </w:rPr>
        <w:t xml:space="preserve">Adeegyada tarjumaadda luuqadaha iyo hoyga naafada ayaa diyaar kuu ah adiga oo aan wax kharash ah ka bixin. Haddii aad u baahatid iyaga, fadlan nagala soo xiriir cora.montrond@boston.gov ama 617-635-4562 markay taariikhdu tahay: May 26, 2025.  </w:t>
      </w:r>
    </w:p>
    <w:p w:rsidR="00000000" w:rsidDel="00000000" w:rsidP="00000000" w:rsidRDefault="00000000" w:rsidRPr="00000000" w14:paraId="0000001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jc w:val="right"/>
        <w:rPr>
          <w:rFonts w:ascii="Lora" w:cs="Lora" w:eastAsia="Lora" w:hAnsi="Lora"/>
          <w:sz w:val="24"/>
          <w:szCs w:val="24"/>
        </w:rPr>
      </w:pPr>
      <w:r w:rsidDel="00000000" w:rsidR="00000000" w:rsidRPr="00000000">
        <w:rPr/>
        <w:drawing>
          <wp:inline distB="114300" distT="114300" distL="114300" distR="114300">
            <wp:extent cx="519113" cy="519113"/>
            <wp:effectExtent b="0" l="0" r="0" t="0"/>
            <wp:docPr id="20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19113" cy="5191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Lora" w:cs="Lora" w:eastAsia="Lora" w:hAnsi="Lora"/>
          <w:color w:val="333333"/>
          <w:sz w:val="24"/>
          <w:szCs w:val="24"/>
        </w:rPr>
        <w:drawing>
          <wp:inline distB="114300" distT="114300" distL="114300" distR="114300">
            <wp:extent cx="538163" cy="538163"/>
            <wp:effectExtent b="0" l="0" r="0" t="0"/>
            <wp:docPr id="22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8163" cy="5381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Lora" w:cs="Lora" w:eastAsia="Lora" w:hAnsi="Lora"/>
          <w:sz w:val="24"/>
          <w:szCs w:val="24"/>
        </w:rPr>
        <w:drawing>
          <wp:inline distB="114300" distT="114300" distL="114300" distR="114300">
            <wp:extent cx="533822" cy="533822"/>
            <wp:effectExtent b="0" l="0" r="0" t="0"/>
            <wp:docPr id="21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3822" cy="53382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Lora" w:cs="Lora" w:eastAsia="Lora" w:hAnsi="Lora"/>
          <w:sz w:val="24"/>
          <w:szCs w:val="24"/>
        </w:rPr>
        <w:drawing>
          <wp:inline distB="114300" distT="114300" distL="114300" distR="114300">
            <wp:extent cx="553783" cy="553783"/>
            <wp:effectExtent b="0" l="0" r="0" t="0"/>
            <wp:docPr id="24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53783" cy="55378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Lora" w:cs="Lora" w:eastAsia="Lora" w:hAnsi="Lora"/>
          <w:sz w:val="24"/>
          <w:szCs w:val="24"/>
        </w:rPr>
        <w:drawing>
          <wp:inline distB="114300" distT="114300" distL="114300" distR="114300">
            <wp:extent cx="565150" cy="565150"/>
            <wp:effectExtent b="0" l="0" r="0" t="0"/>
            <wp:docPr id="23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5150" cy="5651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headerReference r:id="rId12" w:type="default"/>
      <w:footerReference r:id="rId13" w:type="default"/>
      <w:pgSz w:h="15840" w:w="12240" w:orient="portrait"/>
      <w:pgMar w:bottom="1440" w:top="1440" w:left="990" w:right="99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SimSun"/>
  <w:font w:name="Cambria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Montserrat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Lora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Jomhuria">
    <w:embedRegular w:fontKey="{00000000-0000-0000-0000-000000000000}" r:id="rId13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F">
    <w:pPr>
      <w:rPr>
        <w:rFonts w:ascii="Lora" w:cs="Lora" w:eastAsia="Lora" w:hAnsi="Lora"/>
        <w:sz w:val="24"/>
        <w:szCs w:val="24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E">
    <w:pPr>
      <w:pStyle w:val="Title"/>
      <w:keepNext w:val="0"/>
      <w:keepLines w:val="0"/>
      <w:spacing w:after="0" w:lineRule="auto"/>
      <w:ind w:left="-360" w:hanging="360"/>
      <w:rPr>
        <w:shd w:fill="f4cccc" w:val="clear"/>
      </w:rPr>
    </w:pPr>
    <w:bookmarkStart w:colFirst="0" w:colLast="0" w:name="_heading=h.2et92p0" w:id="4"/>
    <w:bookmarkEnd w:id="4"/>
    <w:r w:rsidDel="00000000" w:rsidR="00000000" w:rsidRPr="00000000">
      <w:rPr>
        <w:rFonts w:ascii="Lora" w:cs="Lora" w:eastAsia="Lora" w:hAnsi="Lora"/>
        <w:color w:val="424242"/>
        <w:sz w:val="20"/>
        <w:szCs w:val="20"/>
      </w:rPr>
      <w:drawing>
        <wp:inline distB="114300" distT="114300" distL="114300" distR="114300">
          <wp:extent cx="2466975" cy="914400"/>
          <wp:effectExtent b="0" l="0" r="0" t="0"/>
          <wp:docPr id="19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466975" cy="9144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-US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/>
      <w:outlineLvl w:val="5"/>
    </w:pPr>
    <w:rPr>
      <w:i w:val="1"/>
      <w:color w:val="666666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Title">
    <w:name w:val="Title"/>
    <w:basedOn w:val="Normal"/>
    <w:next w:val="Normal"/>
    <w:pPr>
      <w:keepNext w:val="1"/>
      <w:keepLines w:val="1"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/>
    </w:pPr>
    <w:rPr>
      <w:color w:val="666666"/>
      <w:sz w:val="30"/>
      <w:szCs w:val="30"/>
    </w:rPr>
  </w:style>
  <w:style w:type="paragraph" w:styleId="BalloonText">
    <w:name w:val="Balloon Text"/>
    <w:basedOn w:val="Normal"/>
    <w:link w:val="BalloonTextChar"/>
    <w:uiPriority w:val="99"/>
    <w:semiHidden w:val="1"/>
    <w:unhideWhenUsed w:val="1"/>
    <w:rsid w:val="00E035A9"/>
    <w:pPr>
      <w:spacing w:line="240" w:lineRule="auto"/>
    </w:pPr>
    <w:rPr>
      <w:rFonts w:ascii="Tahoma" w:cs="Tahoma" w:hAnsi="Tahoma"/>
      <w:sz w:val="16"/>
      <w:szCs w:val="16"/>
    </w:rPr>
  </w:style>
  <w:style w:type="character" w:styleId="BalloonTextChar" w:customStyle="1">
    <w:name w:val="Balloon Text Char"/>
    <w:basedOn w:val="DefaultParagraphFont"/>
    <w:link w:val="BalloonText"/>
    <w:uiPriority w:val="99"/>
    <w:semiHidden w:val="1"/>
    <w:rsid w:val="00E035A9"/>
    <w:rPr>
      <w:rFonts w:ascii="Tahoma" w:cs="Tahoma" w:hAnsi="Tahoma"/>
      <w:sz w:val="16"/>
      <w:szCs w:val="16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color w:val="666666"/>
      <w:sz w:val="30"/>
      <w:szCs w:val="30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color w:val="666666"/>
      <w:sz w:val="30"/>
      <w:szCs w:val="30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2.jpg"/><Relationship Id="rId10" Type="http://schemas.openxmlformats.org/officeDocument/2006/relationships/image" Target="media/image4.jpg"/><Relationship Id="rId13" Type="http://schemas.openxmlformats.org/officeDocument/2006/relationships/footer" Target="footer1.xml"/><Relationship Id="rId12" Type="http://schemas.openxmlformats.org/officeDocument/2006/relationships/header" Target="head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5.jp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3.png"/><Relationship Id="rId8" Type="http://schemas.openxmlformats.org/officeDocument/2006/relationships/image" Target="media/image6.png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Lora-italic.ttf"/><Relationship Id="rId10" Type="http://schemas.openxmlformats.org/officeDocument/2006/relationships/font" Target="fonts/Lora-bold.ttf"/><Relationship Id="rId13" Type="http://schemas.openxmlformats.org/officeDocument/2006/relationships/font" Target="fonts/Jomhuria-regular.ttf"/><Relationship Id="rId12" Type="http://schemas.openxmlformats.org/officeDocument/2006/relationships/font" Target="fonts/Lora-boldItalic.ttf"/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9" Type="http://schemas.openxmlformats.org/officeDocument/2006/relationships/font" Target="fonts/Lora-regular.ttf"/><Relationship Id="rId5" Type="http://schemas.openxmlformats.org/officeDocument/2006/relationships/font" Target="fonts/Montserrat-regular.ttf"/><Relationship Id="rId6" Type="http://schemas.openxmlformats.org/officeDocument/2006/relationships/font" Target="fonts/Montserrat-bold.ttf"/><Relationship Id="rId7" Type="http://schemas.openxmlformats.org/officeDocument/2006/relationships/font" Target="fonts/Montserrat-italic.ttf"/><Relationship Id="rId8" Type="http://schemas.openxmlformats.org/officeDocument/2006/relationships/font" Target="fonts/Montserrat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NmHCsaVC7ijDCkcgX+FpAcYHu3A==">CgMxLjAaGQoBMBIUChIIB0IOCgRMb3JhEgZTaW1TdW4yCGguZ2pkZ3hzMgloLjMwajB6bGwyCWguMWZvYjl0ZTIJaC4zem55c2g3MgloLjJldDkycDA4AHIhMXFPbWZZcEMwRS1MMWd2d1pqUUJRSWEtcnVaSEx3MzEx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2023-02-01T19:10:00Z</dcterms:created>
  <dc:creator>Cora Montrond</dc:creator>
</cp:coreProperties>
</file>